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E1EF2" w14:textId="4F59260E" w:rsidR="00D84FEE" w:rsidRPr="004E680C" w:rsidRDefault="00D84FEE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rFonts w:ascii="Arial Narrow" w:hAnsi="Arial Narrow"/>
          <w:b/>
          <w:sz w:val="20"/>
          <w:szCs w:val="20"/>
          <w:lang w:eastAsia="pl-PL"/>
        </w:rPr>
      </w:pPr>
      <w:bookmarkStart w:id="0" w:name="_GoBack"/>
      <w:bookmarkEnd w:id="0"/>
      <w:r w:rsidRPr="004E680C">
        <w:rPr>
          <w:rFonts w:ascii="Arial Narrow" w:hAnsi="Arial Narrow"/>
          <w:b/>
          <w:sz w:val="20"/>
          <w:szCs w:val="20"/>
          <w:lang w:eastAsia="pl-PL"/>
        </w:rPr>
        <w:t>Załącznik nr</w:t>
      </w:r>
      <w:r w:rsidR="004E680C" w:rsidRPr="004E680C">
        <w:rPr>
          <w:rFonts w:ascii="Arial Narrow" w:hAnsi="Arial Narrow"/>
          <w:b/>
          <w:sz w:val="20"/>
          <w:szCs w:val="20"/>
          <w:lang w:eastAsia="pl-PL"/>
        </w:rPr>
        <w:t xml:space="preserve"> 4</w:t>
      </w:r>
    </w:p>
    <w:p w14:paraId="1E697924" w14:textId="77777777" w:rsidR="004E680C" w:rsidRPr="0033176F" w:rsidRDefault="004E680C" w:rsidP="00D84FEE">
      <w:pPr>
        <w:tabs>
          <w:tab w:val="center" w:pos="4536"/>
          <w:tab w:val="left" w:pos="6521"/>
          <w:tab w:val="right" w:pos="9072"/>
        </w:tabs>
        <w:suppressAutoHyphens w:val="0"/>
        <w:ind w:left="7088" w:hanging="7088"/>
        <w:jc w:val="right"/>
        <w:rPr>
          <w:b/>
          <w:lang w:eastAsia="pl-PL"/>
        </w:rPr>
      </w:pPr>
    </w:p>
    <w:p w14:paraId="39104137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ZASADY ŚRODOWISKOWE DLA WYKONAWCÓW, PODWYKONAWCÓW</w:t>
      </w:r>
    </w:p>
    <w:p w14:paraId="3FA2AE14" w14:textId="77777777" w:rsidR="00224ACB" w:rsidRDefault="00224ACB" w:rsidP="00224ACB">
      <w:pPr>
        <w:pStyle w:val="Tekstpodstawowy"/>
        <w:jc w:val="center"/>
        <w:rPr>
          <w:b/>
          <w:bCs/>
        </w:rPr>
      </w:pPr>
      <w:r>
        <w:rPr>
          <w:b/>
          <w:bCs/>
        </w:rPr>
        <w:t>I DALSZYCH PODWYKONAWCÓW</w:t>
      </w:r>
    </w:p>
    <w:p w14:paraId="5EFCF999" w14:textId="77777777" w:rsidR="00224ACB" w:rsidRDefault="00224ACB" w:rsidP="00224ACB">
      <w:pPr>
        <w:pStyle w:val="Tekstpodstawowy"/>
        <w:jc w:val="both"/>
        <w:rPr>
          <w:sz w:val="16"/>
          <w:szCs w:val="16"/>
        </w:rPr>
      </w:pPr>
    </w:p>
    <w:p w14:paraId="2A005599" w14:textId="68ED11BE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Przestrzegać wymagań określonych w systemie zarządzania środowiskowego wg ISO 14001:2015, a w szczególności:</w:t>
      </w:r>
    </w:p>
    <w:p w14:paraId="69E0A173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przestrzegać wymagań prawnych w zakresie podpisanej z SPZZOZ w Wyszkowie umowy,</w:t>
      </w:r>
    </w:p>
    <w:p w14:paraId="699EB4EE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zmniejszyć dla otoczenia uciążliwość swojej działalności związanej z wykonywaniem prac zleconych przez SPZZOZ w Wyszkowie,</w:t>
      </w:r>
    </w:p>
    <w:p w14:paraId="08900DD8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minimalizować ilość powstających odpadów,</w:t>
      </w:r>
    </w:p>
    <w:p w14:paraId="196FC2DB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zabierać z terenu Zakładu wszelkie odpady powstałe w czasie świadczenia usług,</w:t>
      </w:r>
    </w:p>
    <w:p w14:paraId="6F93058D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zmniejszać zużycie nośników energii i surowców naturalnych,</w:t>
      </w:r>
    </w:p>
    <w:p w14:paraId="7648E2B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stosować sprzęt i urządzenia wyłącznie sprawnych technicznie,</w:t>
      </w:r>
    </w:p>
    <w:p w14:paraId="652D6C80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przechowywać i stosować substancje chemiczne (w tym paliwa) zgodnie z obowiązującymi przepisami prawnymi oraz ze standardami w SPZZOZ w Wyszkowie w tym zakresie,</w:t>
      </w:r>
    </w:p>
    <w:p w14:paraId="1AA8605D" w14:textId="3398C11C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czystości i porządku teren prowadzenia swo</w:t>
      </w:r>
      <w:r w:rsidR="00900C56">
        <w:rPr>
          <w:bCs/>
        </w:rPr>
        <w:t>ich robót, zapleczy higieniczno</w:t>
      </w:r>
      <w:r>
        <w:rPr>
          <w:bCs/>
        </w:rPr>
        <w:t>-sanitarnych, baz materiałowych, sprzętowych, paliwowych, magazynowych oraz miejsc gromadzenia odpadów,</w:t>
      </w:r>
    </w:p>
    <w:p w14:paraId="48859EE9" w14:textId="77777777" w:rsidR="00224ACB" w:rsidRDefault="00224ACB" w:rsidP="00224ACB">
      <w:pPr>
        <w:pStyle w:val="Tekstpodstawowy"/>
        <w:numPr>
          <w:ilvl w:val="0"/>
          <w:numId w:val="2"/>
        </w:numPr>
        <w:tabs>
          <w:tab w:val="clear" w:pos="360"/>
          <w:tab w:val="num" w:pos="765"/>
        </w:tabs>
        <w:suppressAutoHyphens w:val="0"/>
        <w:spacing w:after="0"/>
        <w:ind w:left="765"/>
        <w:jc w:val="both"/>
        <w:rPr>
          <w:bCs/>
        </w:rPr>
      </w:pPr>
      <w:r>
        <w:rPr>
          <w:bCs/>
        </w:rPr>
        <w:t>utrzymywać w stanie niepogorszonym urządzenia służące zabezpieczeniu środowiska,                                a w szczególności płotki zabezpieczające teren inwestycji przed wtargnięciem drobnych zwierząt, zabezpieczenia pni drzew przed mechanicznym uszkodzeniem, a w przypadku uszkodzenia tych zabezpieczeń, odtworzyć je własnym staraniem i na własny koszt.</w:t>
      </w:r>
    </w:p>
    <w:p w14:paraId="492E234A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Usługodawcy nie wolno:</w:t>
      </w:r>
    </w:p>
    <w:p w14:paraId="0A0CB52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wwozić na teren SPZZOZ w Wyszkowie jakichkolwiek odpadów,</w:t>
      </w:r>
    </w:p>
    <w:p w14:paraId="248DBEBB" w14:textId="73F0A53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2" w:hanging="427"/>
        <w:jc w:val="both"/>
        <w:rPr>
          <w:bCs/>
        </w:rPr>
      </w:pPr>
      <w:r>
        <w:rPr>
          <w:bCs/>
        </w:rPr>
        <w:t>składować żadnych substancji mogących zanieczyścić powietrze atmosferyczne, wodę, glebę, a w przypadku gdy substancje te służą do wykonywania usług dla firmy szczegóły ich składowania i stosowania należy uzgodnić z Koordynatorem ds. Środowiska,</w:t>
      </w:r>
    </w:p>
    <w:p w14:paraId="6CDADC8E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myć pojazdów na terenie SPZZOZ w Wyszkowie,</w:t>
      </w:r>
    </w:p>
    <w:p w14:paraId="234C1E83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993" w:hanging="567"/>
        <w:jc w:val="both"/>
        <w:rPr>
          <w:bCs/>
        </w:rPr>
      </w:pPr>
      <w:r>
        <w:rPr>
          <w:bCs/>
        </w:rPr>
        <w:t>spalać odpadów na terenie SPZZOZ w Wyszkowie,</w:t>
      </w:r>
    </w:p>
    <w:p w14:paraId="3A3B42DC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wylewać jakichkolwiek substancji chemicznych do wody, gruntu, systemu kanalizacji deszczowej, sanitarnej,</w:t>
      </w:r>
    </w:p>
    <w:p w14:paraId="0E80BF67" w14:textId="77777777" w:rsidR="00224ACB" w:rsidRDefault="00224ACB" w:rsidP="00224ACB">
      <w:pPr>
        <w:pStyle w:val="Tekstpodstawowy"/>
        <w:numPr>
          <w:ilvl w:val="0"/>
          <w:numId w:val="3"/>
        </w:numPr>
        <w:tabs>
          <w:tab w:val="clear" w:pos="397"/>
          <w:tab w:val="num" w:pos="851"/>
        </w:tabs>
        <w:suppressAutoHyphens w:val="0"/>
        <w:spacing w:after="0"/>
        <w:ind w:left="851" w:hanging="425"/>
        <w:jc w:val="both"/>
        <w:rPr>
          <w:bCs/>
        </w:rPr>
      </w:pPr>
      <w:r>
        <w:rPr>
          <w:bCs/>
        </w:rPr>
        <w:t>niszczyć i samowolnie wycinać kolidujących drzew i krzewów znajdujących się na terenie inwestycji.</w:t>
      </w:r>
    </w:p>
    <w:p w14:paraId="7C3B7ED9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Zapoznać podległy personel z zasadami środowiskowymi obowiązującymi w SPZZOZ</w:t>
      </w:r>
      <w:r>
        <w:rPr>
          <w:bCs/>
        </w:rPr>
        <w:br/>
        <w:t>w Wyszkowie.</w:t>
      </w:r>
    </w:p>
    <w:p w14:paraId="117E4006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Umożliwić Koordynatorowi ds. Środowiska udział w kontroli postępowania na zgodność z przyjętymi zasadami środowiskowymi.</w:t>
      </w:r>
    </w:p>
    <w:p w14:paraId="336ADCF4" w14:textId="77777777" w:rsidR="00224ACB" w:rsidRDefault="00224ACB" w:rsidP="00224ACB">
      <w:pPr>
        <w:pStyle w:val="Tekstpodstawowy"/>
        <w:numPr>
          <w:ilvl w:val="0"/>
          <w:numId w:val="4"/>
        </w:numPr>
        <w:suppressAutoHyphens w:val="0"/>
        <w:spacing w:after="0"/>
        <w:jc w:val="both"/>
        <w:rPr>
          <w:bCs/>
        </w:rPr>
      </w:pPr>
      <w:r>
        <w:rPr>
          <w:bCs/>
        </w:rPr>
        <w:t>W sytuacjach wątpliwych i nieokreślonych w powyższych zasadach środowiskowych należy zwracać się do Koordynatora ds. Środowiska.</w:t>
      </w:r>
    </w:p>
    <w:p w14:paraId="25AB4E04" w14:textId="77777777" w:rsidR="00224ACB" w:rsidRDefault="00224ACB" w:rsidP="00224ACB">
      <w:pPr>
        <w:pStyle w:val="Tekstpodstawowy"/>
        <w:jc w:val="both"/>
        <w:rPr>
          <w:bCs/>
        </w:rPr>
      </w:pPr>
    </w:p>
    <w:p w14:paraId="37DCACF8" w14:textId="77777777" w:rsidR="00224ACB" w:rsidRDefault="00224ACB" w:rsidP="00224ACB">
      <w:pPr>
        <w:pStyle w:val="Tekstpodstawowy"/>
        <w:jc w:val="both"/>
        <w:rPr>
          <w:bCs/>
        </w:rPr>
      </w:pPr>
    </w:p>
    <w:p w14:paraId="138B83CC" w14:textId="2D2F2511" w:rsidR="00613B8D" w:rsidRDefault="001F3C6E" w:rsidP="00613B8D">
      <w:pPr>
        <w:shd w:val="clear" w:color="auto" w:fill="FFFFFF"/>
        <w:jc w:val="both"/>
        <w:rPr>
          <w:rFonts w:eastAsiaTheme="minorHAnsi"/>
          <w:b/>
          <w:color w:val="FF0000"/>
          <w:sz w:val="16"/>
          <w:szCs w:val="16"/>
        </w:rPr>
      </w:pPr>
      <w:r>
        <w:rPr>
          <w:rFonts w:eastAsiaTheme="minorHAnsi"/>
          <w:b/>
          <w:color w:val="FF0000"/>
          <w:sz w:val="16"/>
          <w:szCs w:val="16"/>
        </w:rPr>
        <w:t>Dokument podpisywany łącznie z umową</w:t>
      </w:r>
    </w:p>
    <w:p w14:paraId="47C1E1CA" w14:textId="77777777" w:rsidR="00E81687" w:rsidRDefault="00E81687"/>
    <w:sectPr w:rsidR="00E81687" w:rsidSect="00D84FEE">
      <w:headerReference w:type="default" r:id="rId8"/>
      <w:pgSz w:w="11906" w:h="16838"/>
      <w:pgMar w:top="851" w:right="1418" w:bottom="851" w:left="1418" w:header="28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3B6E94" w14:textId="77777777" w:rsidR="00BE177B" w:rsidRDefault="00BE177B" w:rsidP="00946350">
      <w:r>
        <w:separator/>
      </w:r>
    </w:p>
  </w:endnote>
  <w:endnote w:type="continuationSeparator" w:id="0">
    <w:p w14:paraId="637293AB" w14:textId="77777777" w:rsidR="00BE177B" w:rsidRDefault="00BE177B" w:rsidP="00946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FFE19D" w14:textId="77777777" w:rsidR="00BE177B" w:rsidRDefault="00BE177B" w:rsidP="00946350">
      <w:r>
        <w:separator/>
      </w:r>
    </w:p>
  </w:footnote>
  <w:footnote w:type="continuationSeparator" w:id="0">
    <w:p w14:paraId="3EA352E8" w14:textId="77777777" w:rsidR="00BE177B" w:rsidRDefault="00BE177B" w:rsidP="00946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51EBB" w14:textId="26ABB1F5" w:rsidR="00D84FEE" w:rsidRDefault="00D84FEE" w:rsidP="00D84FEE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1F3C6E">
      <w:rPr>
        <w:sz w:val="18"/>
        <w:szCs w:val="18"/>
      </w:rPr>
      <w:t>DEZ/Z/341/PU</w:t>
    </w:r>
    <w:r w:rsidR="00866337">
      <w:rPr>
        <w:sz w:val="18"/>
        <w:szCs w:val="18"/>
      </w:rPr>
      <w:t xml:space="preserve"> –</w:t>
    </w:r>
    <w:r w:rsidR="004E680C">
      <w:rPr>
        <w:sz w:val="18"/>
        <w:szCs w:val="18"/>
      </w:rPr>
      <w:t>1</w:t>
    </w:r>
    <w:r w:rsidR="001B7308">
      <w:rPr>
        <w:sz w:val="18"/>
        <w:szCs w:val="18"/>
      </w:rPr>
      <w:t>2</w:t>
    </w:r>
    <w:r w:rsidR="004E680C">
      <w:rPr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36A6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BC571B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7C576A00"/>
    <w:multiLevelType w:val="hybridMultilevel"/>
    <w:tmpl w:val="BDE21666"/>
    <w:lvl w:ilvl="0" w:tplc="402AF20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350"/>
    <w:rsid w:val="00006B4D"/>
    <w:rsid w:val="00121C09"/>
    <w:rsid w:val="001B7308"/>
    <w:rsid w:val="001F3C6E"/>
    <w:rsid w:val="00224ACB"/>
    <w:rsid w:val="002B7676"/>
    <w:rsid w:val="0033176F"/>
    <w:rsid w:val="003B42BF"/>
    <w:rsid w:val="003B6494"/>
    <w:rsid w:val="0041248A"/>
    <w:rsid w:val="004D06E1"/>
    <w:rsid w:val="004E680C"/>
    <w:rsid w:val="0051773D"/>
    <w:rsid w:val="00550D19"/>
    <w:rsid w:val="00613B8D"/>
    <w:rsid w:val="00866337"/>
    <w:rsid w:val="008D59C7"/>
    <w:rsid w:val="00900C56"/>
    <w:rsid w:val="00946350"/>
    <w:rsid w:val="0099295A"/>
    <w:rsid w:val="009F6FA4"/>
    <w:rsid w:val="00BE177B"/>
    <w:rsid w:val="00C44A60"/>
    <w:rsid w:val="00C54879"/>
    <w:rsid w:val="00CB60EE"/>
    <w:rsid w:val="00CC7D02"/>
    <w:rsid w:val="00D32C1A"/>
    <w:rsid w:val="00D84FEE"/>
    <w:rsid w:val="00E2035E"/>
    <w:rsid w:val="00E6032D"/>
    <w:rsid w:val="00E81687"/>
    <w:rsid w:val="00E8623F"/>
    <w:rsid w:val="00FE7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F65A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6350"/>
    <w:pPr>
      <w:suppressAutoHyphens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463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9463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463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635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266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solmed</dc:creator>
  <cp:lastModifiedBy>Joanna Wilk</cp:lastModifiedBy>
  <cp:revision>3</cp:revision>
  <cp:lastPrinted>2023-02-10T08:33:00Z</cp:lastPrinted>
  <dcterms:created xsi:type="dcterms:W3CDTF">2023-01-20T12:39:00Z</dcterms:created>
  <dcterms:modified xsi:type="dcterms:W3CDTF">2023-02-10T08:33:00Z</dcterms:modified>
</cp:coreProperties>
</file>