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2D74982D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>Przystępując do udziału w postępowaniu w przedmiocie:</w:t>
      </w:r>
    </w:p>
    <w:p w14:paraId="369BBEC9" w14:textId="48329C4C" w:rsidR="0026767B" w:rsidRPr="00C402CE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C402CE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705F93" w:rsidRPr="00C402CE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Awaryjne uwalnianie osób z dźwigów osobowych SPZZOZ w Wyszkowie</w:t>
      </w:r>
      <w:r w:rsidR="000344FF" w:rsidRPr="00C402CE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01F2344C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przedmiotu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79734F" w:rsidRPr="00C402CE">
        <w:rPr>
          <w:rFonts w:ascii="Arial Narrow" w:hAnsi="Arial Narrow"/>
          <w:sz w:val="20"/>
          <w:szCs w:val="20"/>
        </w:rPr>
        <w:t>Z</w:t>
      </w:r>
      <w:r w:rsidR="00705F93" w:rsidRPr="00C402CE">
        <w:rPr>
          <w:rFonts w:ascii="Arial Narrow" w:hAnsi="Arial Narrow"/>
          <w:sz w:val="20"/>
          <w:szCs w:val="20"/>
        </w:rPr>
        <w:t>apytania ofertowego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5EA755B1" w:rsidR="00705F93" w:rsidRPr="00C402CE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Wartość oferty 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(wynagrodzenie miesięczne x 24 miesiące) 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wynosi:</w:t>
      </w:r>
    </w:p>
    <w:p w14:paraId="640E3FB5" w14:textId="60FBEFD6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słownie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00F4AF7C" w14:textId="4F4EEBC8" w:rsidR="00705F93" w:rsidRPr="00C402CE" w:rsidRDefault="00EB2D5A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 ……………….. zł (słownie</w:t>
      </w:r>
      <w:r w:rsidRPr="00C402CE">
        <w:rPr>
          <w:rFonts w:ascii="Arial Narrow" w:hAnsi="Arial Narrow" w:cs="Calibri"/>
          <w:sz w:val="20"/>
          <w:szCs w:val="20"/>
        </w:rPr>
        <w:t xml:space="preserve"> </w:t>
      </w:r>
      <w:r w:rsidR="00705F93"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45FCCD10" w14:textId="34FBC808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słownie</w:t>
      </w:r>
      <w:r w:rsidR="00EB2D5A" w:rsidRPr="00C402CE">
        <w:rPr>
          <w:rFonts w:ascii="Arial Narrow" w:hAnsi="Arial Narrow" w:cs="Calibri"/>
          <w:sz w:val="20"/>
          <w:szCs w:val="20"/>
        </w:rPr>
        <w:t xml:space="preserve"> 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0E53AE51" w14:textId="77777777" w:rsidR="00705F93" w:rsidRPr="00C402CE" w:rsidRDefault="00705F93" w:rsidP="00705F93">
      <w:pPr>
        <w:pStyle w:val="Akapitzlist"/>
        <w:numPr>
          <w:ilvl w:val="0"/>
          <w:numId w:val="33"/>
        </w:numPr>
        <w:spacing w:after="0" w:line="24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 tym miesięczne wynagrodzenie Wykonawcy wynosi:</w:t>
      </w:r>
    </w:p>
    <w:p w14:paraId="3B530DA7" w14:textId="3610FB5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netto ………………zł (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słownie</w:t>
      </w:r>
      <w:r w:rsidR="00EB2D5A" w:rsidRPr="00C402CE">
        <w:rPr>
          <w:rFonts w:ascii="Arial Narrow" w:hAnsi="Arial Narrow" w:cs="Calibri"/>
          <w:sz w:val="20"/>
          <w:szCs w:val="20"/>
        </w:rPr>
        <w:t xml:space="preserve"> </w:t>
      </w:r>
      <w:r w:rsidRPr="00C402CE">
        <w:rPr>
          <w:rFonts w:ascii="Arial Narrow" w:hAnsi="Arial Narrow" w:cs="Calibri"/>
          <w:sz w:val="20"/>
          <w:szCs w:val="20"/>
        </w:rPr>
        <w:t>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7C3F8A4B" w14:textId="77777777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stawka VAT 23 %</w:t>
      </w:r>
    </w:p>
    <w:p w14:paraId="2CA95C27" w14:textId="44870A34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wartość VAT ……………….. zł (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słownie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 xml:space="preserve"> </w:t>
      </w:r>
      <w:r w:rsidRPr="00C402CE">
        <w:rPr>
          <w:rFonts w:ascii="Arial Narrow" w:hAnsi="Arial Narrow" w:cs="Calibri"/>
          <w:sz w:val="20"/>
          <w:szCs w:val="20"/>
        </w:rPr>
        <w:t>…………………………)</w:t>
      </w:r>
    </w:p>
    <w:p w14:paraId="78411636" w14:textId="774CB268" w:rsidR="00705F93" w:rsidRPr="00C402CE" w:rsidRDefault="00705F93" w:rsidP="00705F93">
      <w:pPr>
        <w:pStyle w:val="Akapitzlist"/>
        <w:spacing w:after="0" w:line="24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brutto ………………. zł (</w:t>
      </w:r>
      <w:r w:rsidR="00EB2D5A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słownie</w:t>
      </w:r>
      <w:r w:rsidR="00EB2D5A" w:rsidRPr="00C402CE">
        <w:rPr>
          <w:rFonts w:ascii="Arial Narrow" w:hAnsi="Arial Narrow" w:cs="Calibri"/>
          <w:sz w:val="20"/>
          <w:szCs w:val="20"/>
        </w:rPr>
        <w:t xml:space="preserve"> </w:t>
      </w:r>
      <w:r w:rsidRPr="00C402CE">
        <w:rPr>
          <w:rFonts w:ascii="Arial Narrow" w:hAnsi="Arial Narrow" w:cs="Calibri"/>
          <w:sz w:val="20"/>
          <w:szCs w:val="20"/>
        </w:rPr>
        <w:t>…………………</w:t>
      </w:r>
      <w:r w:rsidRPr="00C402CE">
        <w:rPr>
          <w:rFonts w:ascii="Arial Narrow" w:eastAsia="Times New Roman" w:hAnsi="Arial Narrow" w:cs="Calibri"/>
          <w:bCs/>
          <w:color w:val="000000" w:themeColor="text1"/>
          <w:sz w:val="20"/>
          <w:szCs w:val="20"/>
          <w:lang w:eastAsia="pl-PL"/>
        </w:rPr>
        <w:t>)</w:t>
      </w:r>
    </w:p>
    <w:p w14:paraId="5AE9E360" w14:textId="77777777" w:rsidR="00EB2D5A" w:rsidRDefault="00EB2D5A" w:rsidP="00EB2D5A">
      <w:pPr>
        <w:pStyle w:val="FR4"/>
        <w:spacing w:line="240" w:lineRule="auto"/>
        <w:ind w:left="425" w:firstLine="0"/>
        <w:jc w:val="both"/>
        <w:rPr>
          <w:rFonts w:ascii="Arial Narrow" w:hAnsi="Arial Narrow"/>
          <w:sz w:val="16"/>
          <w:szCs w:val="16"/>
        </w:rPr>
      </w:pPr>
    </w:p>
    <w:p w14:paraId="51322621" w14:textId="08654CC9" w:rsidR="00705F93" w:rsidRPr="00EB2D5A" w:rsidRDefault="00EB2D5A" w:rsidP="00EB2D5A">
      <w:pPr>
        <w:pStyle w:val="FR4"/>
        <w:spacing w:line="240" w:lineRule="auto"/>
        <w:ind w:left="425" w:firstLine="0"/>
        <w:jc w:val="both"/>
        <w:rPr>
          <w:rFonts w:ascii="Arial Narrow" w:hAnsi="Arial Narrow"/>
          <w:sz w:val="16"/>
          <w:szCs w:val="16"/>
        </w:rPr>
      </w:pPr>
      <w:r w:rsidRPr="00EB2D5A">
        <w:rPr>
          <w:rFonts w:ascii="Arial Narrow" w:hAnsi="Arial Narrow"/>
          <w:sz w:val="16"/>
          <w:szCs w:val="16"/>
        </w:rPr>
        <w:t>Zamawiający będzie sprawdzał oferty wg poniższego wzoru:</w:t>
      </w:r>
    </w:p>
    <w:p w14:paraId="666A3E9F" w14:textId="44863298" w:rsidR="00EB2D5A" w:rsidRPr="00EB2D5A" w:rsidRDefault="00EB2D5A" w:rsidP="00EB2D5A">
      <w:pPr>
        <w:pStyle w:val="FR4"/>
        <w:spacing w:line="240" w:lineRule="auto"/>
        <w:ind w:left="425" w:firstLine="0"/>
        <w:jc w:val="both"/>
        <w:rPr>
          <w:rFonts w:ascii="Arial Narrow" w:hAnsi="Arial Narrow"/>
          <w:sz w:val="16"/>
          <w:szCs w:val="16"/>
        </w:rPr>
      </w:pPr>
      <w:r w:rsidRPr="00EB2D5A">
        <w:rPr>
          <w:rFonts w:ascii="Arial Narrow" w:hAnsi="Arial Narrow"/>
          <w:sz w:val="16"/>
          <w:szCs w:val="16"/>
        </w:rPr>
        <w:t>Wartość netto +VAT = wartość brutto</w:t>
      </w: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06727C1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>2 r. poz. 1710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4C36BF6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0344F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07BAC158" w14:textId="6A6458B0" w:rsidR="003F7CC6" w:rsidRPr="006E3D80" w:rsidRDefault="006E3D80" w:rsidP="006E3D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Times New Roman"/>
          <w:sz w:val="20"/>
          <w:szCs w:val="20"/>
        </w:rPr>
      </w:pPr>
      <w:r>
        <w:rPr>
          <w:rFonts w:ascii="Arial Narrow" w:hAnsi="Arial Narrow" w:cs="Times New Roman"/>
          <w:sz w:val="20"/>
          <w:szCs w:val="20"/>
        </w:rPr>
        <w:t>Załącznik nr 2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549F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0549FC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49581B9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F96897" w:rsidRPr="00705F93">
      <w:rPr>
        <w:rFonts w:ascii="Arial Narrow" w:hAnsi="Arial Narrow"/>
        <w:sz w:val="18"/>
        <w:szCs w:val="18"/>
      </w:rPr>
      <w:t>PU-1</w:t>
    </w:r>
    <w:r w:rsidR="00EB2D5A">
      <w:rPr>
        <w:rFonts w:ascii="Arial Narrow" w:hAnsi="Arial Narrow"/>
        <w:sz w:val="18"/>
        <w:szCs w:val="18"/>
      </w:rPr>
      <w:t>2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549FC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B2D5A"/>
    <w:rsid w:val="00EF65FB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682</Words>
  <Characters>4095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2023-02-10T08:32:00Z</cp:lastPrinted>
  <dcterms:created xsi:type="dcterms:W3CDTF">2023-01-20T12:18:00Z</dcterms:created>
  <dcterms:modified xsi:type="dcterms:W3CDTF">2023-02-10T08:32:00Z</dcterms:modified>
</cp:coreProperties>
</file>